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1</w:t>
      </w:r>
      <w:r>
        <w:rPr/>
        <w:t>2</w:t>
      </w:r>
      <w:r>
        <w:rPr/>
        <w:t xml:space="preserve">. - </w:t>
      </w:r>
      <w:r>
        <w:rPr/>
        <w:t>13</w:t>
      </w:r>
      <w:r>
        <w:rPr/>
        <w:t xml:space="preserve">. </w:t>
      </w:r>
      <w:r>
        <w:rPr/>
        <w:t>2</w:t>
      </w:r>
      <w:r>
        <w:rPr/>
        <w:t>. 202</w:t>
      </w:r>
      <w:r>
        <w:rPr/>
        <w:t>2</w:t>
      </w:r>
    </w:p>
    <w:p>
      <w:pPr>
        <w:pStyle w:val="Normal"/>
        <w:jc w:val="right"/>
        <w:rPr/>
      </w:pPr>
      <w:r>
        <w:rPr/>
        <w:t>Sepsal: Net</w:t>
      </w:r>
    </w:p>
    <w:p>
      <w:pPr>
        <w:pStyle w:val="Normal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>Zpráva krajánka - 12</w:t>
      </w:r>
      <w:r>
        <w:rPr>
          <w:b/>
          <w:sz w:val="44"/>
          <w:szCs w:val="44"/>
        </w:rPr>
        <w:t>2</w:t>
      </w:r>
      <w:r>
        <w:rPr>
          <w:b/>
          <w:sz w:val="44"/>
          <w:szCs w:val="44"/>
        </w:rPr>
        <w:t>. jednání Náčelnictva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Náčelnictvo proběhlo online formou.</w:t>
      </w:r>
    </w:p>
    <w:p>
      <w:pPr>
        <w:pStyle w:val="Normal"/>
        <w:spacing w:lineRule="auto" w:line="24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40"/>
        <w:rPr>
          <w:b/>
          <w:b/>
          <w:color w:val="000000"/>
        </w:rPr>
      </w:pPr>
      <w:r>
        <w:rPr>
          <w:b/>
          <w:color w:val="000000"/>
        </w:rPr>
        <w:t>Práce Náčelnictva</w:t>
      </w:r>
    </w:p>
    <w:p>
      <w:pPr>
        <w:pStyle w:val="Normal"/>
        <w:keepNext w:val="false"/>
        <w:keepLines w:val="false"/>
        <w:widowControl/>
        <w:numPr>
          <w:ilvl w:val="0"/>
          <w:numId w:val="2"/>
        </w:numPr>
        <w:shd w:val="clear" w:fill="auto"/>
        <w:spacing w:lineRule="auto" w:line="240" w:before="0" w:after="0"/>
        <w:jc w:val="left"/>
        <w:rPr/>
      </w:pPr>
      <w:r>
        <w:rPr/>
        <w:t>běh</w:t>
      </w:r>
      <w:r>
        <w:rPr/>
        <w:t>em jednání proběhla neformální zpětná vazba starostovi/VRJ</w:t>
      </w:r>
    </w:p>
    <w:p>
      <w:pPr>
        <w:pStyle w:val="Normal"/>
        <w:widowControl/>
        <w:numPr>
          <w:ilvl w:val="0"/>
          <w:numId w:val="2"/>
        </w:numPr>
        <w:shd w:val="clear" w:fill="auto"/>
        <w:spacing w:lineRule="auto" w:line="240" w:before="0" w:after="0"/>
        <w:jc w:val="left"/>
        <w:rPr/>
      </w:pPr>
      <w:r>
        <w:rPr/>
        <w:t>během jednání se NJ seznámilo s činností a aktuálními informacemi z JUNu</w:t>
      </w:r>
    </w:p>
    <w:p>
      <w:pPr>
        <w:pStyle w:val="Normal"/>
        <w:widowControl/>
        <w:shd w:val="clear" w:fill="auto"/>
        <w:spacing w:lineRule="auto" w:line="240" w:before="0" w:after="0"/>
        <w:ind w:left="720" w:right="0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widowControl/>
        <w:shd w:val="clear" w:fill="auto"/>
        <w:spacing w:lineRule="auto" w:line="240" w:before="0" w:after="0"/>
        <w:ind w:right="0" w:hanging="0"/>
        <w:jc w:val="left"/>
        <w:rPr>
          <w:b/>
          <w:b/>
          <w:bCs/>
        </w:rPr>
      </w:pPr>
      <w:r>
        <w:rPr>
          <w:b/>
          <w:bCs/>
        </w:rPr>
        <w:t>Valný sněm</w:t>
      </w:r>
    </w:p>
    <w:p>
      <w:pPr>
        <w:pStyle w:val="Normal"/>
        <w:widowControl/>
        <w:numPr>
          <w:ilvl w:val="0"/>
          <w:numId w:val="5"/>
        </w:numPr>
        <w:shd w:val="clear" w:fill="auto"/>
        <w:spacing w:lineRule="auto" w:line="240" w:before="0" w:after="0"/>
        <w:jc w:val="left"/>
        <w:rPr/>
      </w:pPr>
      <w:r>
        <w:rPr/>
        <w:t>NJ jmenovala dle své povinnosti členy návrhové komise na přeložený Valný sněm, jedná se o stejné složení, jako na původní sněm.</w:t>
      </w:r>
    </w:p>
    <w:p>
      <w:pPr>
        <w:pStyle w:val="Normal"/>
        <w:widowControl/>
        <w:numPr>
          <w:ilvl w:val="0"/>
          <w:numId w:val="5"/>
        </w:numPr>
        <w:shd w:val="clear" w:fill="auto"/>
        <w:spacing w:lineRule="auto" w:line="240" w:before="0" w:after="0"/>
        <w:jc w:val="left"/>
        <w:rPr/>
      </w:pPr>
      <w:r>
        <w:rPr/>
        <w:t>NJ schválilo řád Valného sněmu</w:t>
      </w:r>
    </w:p>
    <w:p>
      <w:pPr>
        <w:pStyle w:val="Normal"/>
        <w:keepNext w:val="false"/>
        <w:keepLines w:val="false"/>
        <w:widowControl/>
        <w:shd w:val="clear" w:fill="auto"/>
        <w:spacing w:lineRule="auto" w:line="240" w:before="0" w:after="0"/>
        <w:ind w:right="0" w:hanging="0"/>
        <w:jc w:val="left"/>
        <w:rPr/>
      </w:pPr>
      <w:r>
        <w:rPr/>
      </w:r>
    </w:p>
    <w:p>
      <w:pPr>
        <w:pStyle w:val="Normal"/>
        <w:keepNext w:val="false"/>
        <w:keepLines w:val="false"/>
        <w:widowControl/>
        <w:shd w:val="clear" w:fill="auto"/>
        <w:spacing w:lineRule="auto" w:line="240" w:before="0" w:after="0"/>
        <w:ind w:right="0" w:hanging="0"/>
        <w:jc w:val="left"/>
        <w:rPr>
          <w:b/>
          <w:b/>
        </w:rPr>
      </w:pPr>
      <w:r>
        <w:rPr>
          <w:b/>
        </w:rPr>
        <w:t xml:space="preserve">Řády </w:t>
      </w:r>
      <w:r>
        <w:rPr>
          <w:b/>
        </w:rPr>
        <w:t>a statuty</w:t>
      </w:r>
    </w:p>
    <w:p>
      <w:pPr>
        <w:pStyle w:val="Normal"/>
        <w:numPr>
          <w:ilvl w:val="0"/>
          <w:numId w:val="1"/>
        </w:numPr>
        <w:rPr/>
      </w:pPr>
      <w:r>
        <w:rPr/>
        <w:t>NJ schválilo statut Skautské ochranné služby v prvním čtení.</w:t>
      </w:r>
    </w:p>
    <w:p>
      <w:pPr>
        <w:pStyle w:val="Normal"/>
        <w:numPr>
          <w:ilvl w:val="0"/>
          <w:numId w:val="1"/>
        </w:numPr>
        <w:rPr/>
      </w:pPr>
      <w:r>
        <w:rPr/>
        <w:t>NJ schválilo statuty z předcházejícího jednání NJ – Vzdělávací středisko Gemini, Centrum vzdělávání Parvula a Skautské záchranářské středisko</w:t>
      </w:r>
    </w:p>
    <w:p>
      <w:pPr>
        <w:pStyle w:val="Normal"/>
        <w:numPr>
          <w:ilvl w:val="0"/>
          <w:numId w:val="1"/>
        </w:numPr>
        <w:rPr/>
      </w:pPr>
      <w:r>
        <w:rPr/>
        <w:t>NJ schválilo Organizační řád a umožnila tak OJ svolat sněmy i po delší době než běžných 42 měsíců od posledního sněmu.</w:t>
      </w:r>
    </w:p>
    <w:p>
      <w:pPr>
        <w:pStyle w:val="Normal"/>
        <w:numPr>
          <w:ilvl w:val="0"/>
          <w:numId w:val="1"/>
        </w:numPr>
        <w:rPr/>
      </w:pPr>
      <w:r>
        <w:rPr/>
        <w:t>NJ schválilo teze a Krojový řád – změna pouze malá v nášivkách nových vlčků a světýlek.</w:t>
      </w:r>
    </w:p>
    <w:p>
      <w:pPr>
        <w:pStyle w:val="Normal"/>
        <w:rPr/>
      </w:pPr>
      <w:r>
        <w:rPr/>
      </w:r>
    </w:p>
    <w:p>
      <w:pPr>
        <w:pStyle w:val="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b/>
          <w:b/>
        </w:rPr>
      </w:pPr>
      <w:r>
        <w:rPr>
          <w:b/>
        </w:rPr>
        <w:t>Zpráva Výkonné rady</w:t>
      </w:r>
    </w:p>
    <w:p>
      <w:pPr>
        <w:pStyle w:val="Normal"/>
        <w:widowControl/>
        <w:numPr>
          <w:ilvl w:val="0"/>
          <w:numId w:val="3"/>
        </w:numPr>
        <w:shd w:val="clear" w:fill="auto"/>
        <w:spacing w:lineRule="auto" w:line="240" w:before="0" w:after="0"/>
        <w:jc w:val="left"/>
        <w:rPr>
          <w:u w:val="none"/>
        </w:rPr>
      </w:pPr>
      <w:r>
        <w:rPr/>
        <w:t>Byl</w:t>
      </w:r>
      <w:r>
        <w:rPr/>
        <w:t>o</w:t>
      </w:r>
      <w:r>
        <w:rPr/>
        <w:t xml:space="preserve"> schválen</w:t>
      </w:r>
      <w:r>
        <w:rPr/>
        <w:t xml:space="preserve">o vyhodnocení plánu VRJ za </w:t>
      </w:r>
      <w:r>
        <w:rPr/>
        <w:t>rok 202</w:t>
      </w:r>
      <w:r>
        <w:rPr/>
        <w:t>1</w:t>
      </w:r>
      <w:r>
        <w:rPr/>
        <w:t>.</w:t>
      </w:r>
    </w:p>
    <w:p>
      <w:pPr>
        <w:pStyle w:val="Normal"/>
        <w:widowControl/>
        <w:shd w:val="clear" w:fill="auto"/>
        <w:spacing w:lineRule="auto" w:line="240" w:before="0" w:after="0"/>
        <w:jc w:val="left"/>
        <w:rPr>
          <w:u w:val="none"/>
        </w:rPr>
      </w:pPr>
      <w:r>
        <w:rPr/>
      </w:r>
    </w:p>
    <w:p>
      <w:pPr>
        <w:pStyle w:val="Normal"/>
        <w:widowControl/>
        <w:shd w:val="clear" w:fill="auto"/>
        <w:spacing w:lineRule="auto" w:line="240" w:before="0" w:after="0"/>
        <w:jc w:val="left"/>
        <w:rPr>
          <w:b/>
          <w:b/>
          <w:bCs/>
        </w:rPr>
      </w:pPr>
      <w:r>
        <w:rPr>
          <w:b/>
          <w:bCs/>
        </w:rPr>
        <w:t xml:space="preserve">Strategie </w:t>
      </w:r>
    </w:p>
    <w:p>
      <w:pPr>
        <w:pStyle w:val="Normal"/>
        <w:widowControl/>
        <w:numPr>
          <w:ilvl w:val="0"/>
          <w:numId w:val="8"/>
        </w:numPr>
        <w:shd w:val="clear" w:fill="auto"/>
        <w:spacing w:lineRule="auto" w:line="240" w:before="0" w:after="0"/>
        <w:jc w:val="left"/>
        <w:rPr/>
      </w:pPr>
      <w:r>
        <w:rPr/>
        <w:t>NJ schválilo závěrečnou zprávu ST Aktivní občanství.</w:t>
      </w:r>
    </w:p>
    <w:p>
      <w:pPr>
        <w:pStyle w:val="Normal"/>
        <w:widowControl/>
        <w:numPr>
          <w:ilvl w:val="0"/>
          <w:numId w:val="8"/>
        </w:numPr>
        <w:shd w:val="clear" w:fill="auto"/>
        <w:spacing w:lineRule="auto" w:line="240" w:before="0" w:after="0"/>
        <w:jc w:val="left"/>
        <w:rPr/>
      </w:pPr>
      <w:r>
        <w:rPr/>
        <w:t xml:space="preserve">NJ schválilo závěrečnou zprávu ST Vzdělanost hospodářských a organizačních činovníků. </w:t>
      </w:r>
    </w:p>
    <w:p>
      <w:pPr>
        <w:pStyle w:val="Normal"/>
        <w:widowControl/>
        <w:shd w:val="clear" w:fill="auto"/>
        <w:spacing w:lineRule="auto" w:line="240" w:before="0" w:after="0"/>
        <w:ind w:left="720" w:right="0" w:hanging="360"/>
        <w:jc w:val="left"/>
        <w:rPr>
          <w:u w:val="none"/>
        </w:rPr>
      </w:pPr>
      <w:r>
        <w:rPr>
          <w:u w:val="none"/>
        </w:rPr>
      </w:r>
    </w:p>
    <w:p>
      <w:pPr>
        <w:pStyle w:val="Normal"/>
        <w:widowControl/>
        <w:shd w:val="clear" w:fill="auto"/>
        <w:spacing w:lineRule="auto" w:line="240" w:before="0" w:after="0"/>
        <w:ind w:right="0" w:hanging="0"/>
        <w:jc w:val="left"/>
        <w:rPr>
          <w:b/>
          <w:b/>
          <w:bCs/>
        </w:rPr>
      </w:pPr>
      <w:r>
        <w:rPr>
          <w:b/>
          <w:bCs/>
        </w:rPr>
        <w:t>Systém dospělých</w:t>
      </w:r>
    </w:p>
    <w:p>
      <w:pPr>
        <w:pStyle w:val="Normal"/>
        <w:widowControl/>
        <w:numPr>
          <w:ilvl w:val="0"/>
          <w:numId w:val="6"/>
        </w:numPr>
        <w:shd w:val="clear" w:fill="auto"/>
        <w:spacing w:lineRule="auto" w:line="240" w:before="0" w:after="0"/>
        <w:jc w:val="left"/>
        <w:rPr/>
      </w:pPr>
      <w:r>
        <w:rPr/>
        <w:t>NJ se zab</w:t>
      </w:r>
      <w:r>
        <w:rPr/>
        <w:t>ý</w:t>
      </w:r>
      <w:r>
        <w:rPr/>
        <w:t xml:space="preserve">valo výstupem práce Pracovní skupiny pro dospělé a připomínkovalo její dosavadní činnost. Pověřilo skupinu k pokračování práce na jejím dokončení. </w:t>
      </w:r>
    </w:p>
    <w:p>
      <w:pPr>
        <w:pStyle w:val="Normal"/>
        <w:widowControl/>
        <w:shd w:val="clear" w:fill="auto"/>
        <w:spacing w:lineRule="auto" w:line="240" w:before="0" w:after="0"/>
        <w:jc w:val="left"/>
        <w:rPr/>
      </w:pPr>
      <w:r>
        <w:rPr/>
      </w:r>
    </w:p>
    <w:p>
      <w:pPr>
        <w:pStyle w:val="Normal"/>
        <w:widowControl/>
        <w:shd w:val="clear" w:fill="auto"/>
        <w:spacing w:lineRule="auto" w:line="240" w:before="0" w:after="0"/>
        <w:jc w:val="left"/>
        <w:rPr>
          <w:b/>
          <w:b/>
          <w:bCs/>
        </w:rPr>
      </w:pPr>
      <w:r>
        <w:rPr>
          <w:b/>
          <w:bCs/>
        </w:rPr>
        <w:t>Rozpočet 2022</w:t>
      </w:r>
    </w:p>
    <w:p>
      <w:pPr>
        <w:pStyle w:val="Normal"/>
        <w:widowControl/>
        <w:numPr>
          <w:ilvl w:val="0"/>
          <w:numId w:val="4"/>
        </w:numPr>
        <w:shd w:val="clear" w:fill="auto"/>
        <w:spacing w:lineRule="auto" w:line="240" w:before="0" w:after="0"/>
        <w:jc w:val="left"/>
        <w:rPr/>
      </w:pPr>
      <w:r>
        <w:rPr/>
        <w:t xml:space="preserve">Náčelnictvo schválilo </w:t>
      </w:r>
      <w:r>
        <w:rPr/>
        <w:t>změnu rozpočtu a přerozdělení neinvestiční dotace MŠMT</w:t>
      </w:r>
    </w:p>
    <w:p>
      <w:pPr>
        <w:pStyle w:val="Normal"/>
        <w:keepNext w:val="false"/>
        <w:keepLines w:val="false"/>
        <w:widowControl/>
        <w:shd w:val="clear" w:fill="auto"/>
        <w:spacing w:lineRule="auto" w:line="240" w:before="0" w:after="0"/>
        <w:ind w:right="0" w:hanging="0"/>
        <w:jc w:val="left"/>
        <w:rPr/>
      </w:pPr>
      <w:r>
        <w:rPr/>
      </w:r>
    </w:p>
    <w:p>
      <w:pPr>
        <w:pStyle w:val="Normal"/>
        <w:keepNext w:val="false"/>
        <w:keepLines w:val="false"/>
        <w:widowControl/>
        <w:shd w:val="clear" w:fill="auto"/>
        <w:spacing w:lineRule="auto" w:line="240" w:before="0" w:after="0"/>
        <w:ind w:right="0" w:hanging="0"/>
        <w:jc w:val="left"/>
        <w:rPr>
          <w:b/>
          <w:b/>
        </w:rPr>
      </w:pPr>
      <w:r>
        <w:rPr>
          <w:b/>
        </w:rPr>
        <w:t xml:space="preserve">Vyznamenání </w:t>
      </w:r>
    </w:p>
    <w:p>
      <w:pPr>
        <w:pStyle w:val="Normal"/>
        <w:keepNext w:val="false"/>
        <w:keepLines w:val="false"/>
        <w:widowControl/>
        <w:numPr>
          <w:ilvl w:val="0"/>
          <w:numId w:val="7"/>
        </w:numPr>
        <w:shd w:val="clear" w:fill="auto"/>
        <w:spacing w:lineRule="auto" w:line="240" w:before="0" w:after="0"/>
        <w:jc w:val="left"/>
        <w:rPr>
          <w:u w:val="none"/>
        </w:rPr>
      </w:pPr>
      <w:r>
        <w:rPr/>
        <w:t>Náčelnictvo</w:t>
      </w:r>
      <w:r>
        <w:rPr/>
        <w:t xml:space="preserve"> schválilo </w:t>
      </w:r>
      <w:r>
        <w:rPr>
          <w:lang w:val="cs-CZ"/>
        </w:rPr>
        <w:t>jeden návrh</w:t>
      </w:r>
      <w:r>
        <w:rPr/>
        <w:t xml:space="preserve"> vyznamenání, ni</w:t>
      </w:r>
      <w:r>
        <w:rPr>
          <w:lang w:val="cs-CZ"/>
        </w:rPr>
        <w:t>koliv však</w:t>
      </w:r>
      <w:r>
        <w:rPr/>
        <w:t xml:space="preserve"> z Libereckého kraje.</w:t>
      </w:r>
    </w:p>
    <w:p>
      <w:pPr>
        <w:pStyle w:val="Normal"/>
        <w:keepNext w:val="false"/>
        <w:keepLines w:val="false"/>
        <w:widowControl/>
        <w:numPr>
          <w:ilvl w:val="0"/>
          <w:numId w:val="0"/>
        </w:numPr>
        <w:shd w:val="clear" w:fill="auto"/>
        <w:spacing w:lineRule="auto" w:line="240" w:before="0" w:after="0"/>
        <w:ind w:left="720" w:right="0" w:hanging="0"/>
        <w:jc w:val="left"/>
        <w:rPr>
          <w:u w:val="none"/>
        </w:rPr>
      </w:pPr>
      <w:r>
        <w:rPr/>
        <w:t xml:space="preserve"> </w:t>
      </w:r>
    </w:p>
    <w:p>
      <w:pPr>
        <w:pStyle w:val="Normal"/>
        <w:spacing w:lineRule="auto" w:line="24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Příští NJ (1</w:t>
      </w:r>
      <w:r>
        <w:rPr/>
        <w:t>22</w:t>
      </w:r>
      <w:r>
        <w:rPr>
          <w:color w:val="000000"/>
        </w:rPr>
        <w:t xml:space="preserve">.) se bude konat v termínu </w:t>
      </w:r>
      <w:r>
        <w:rPr>
          <w:color w:val="000000"/>
        </w:rPr>
        <w:t>25. - 27. 3</w:t>
      </w:r>
      <w:r>
        <w:rPr/>
        <w:t>.</w:t>
      </w:r>
      <w:r>
        <w:rPr>
          <w:color w:val="000000"/>
        </w:rPr>
        <w:t xml:space="preserve"> 2022 </w:t>
      </w:r>
      <w:r>
        <w:rPr>
          <w:color w:val="000000"/>
        </w:rPr>
        <w:t>v Pardubicích</w:t>
      </w:r>
    </w:p>
    <w:p>
      <w:pPr>
        <w:pStyle w:val="Normal"/>
        <w:rPr>
          <w:color w:val="0000FF"/>
          <w:u w:val="single"/>
        </w:rPr>
      </w:pPr>
      <w:r>
        <w:rPr>
          <w:color w:val="0000FF"/>
          <w:u w:val="single"/>
        </w:rPr>
      </w:r>
    </w:p>
    <w:p>
      <w:pPr>
        <w:pStyle w:val="Normal"/>
        <w:rPr>
          <w:color w:val="0000FF"/>
          <w:u w:val="single"/>
        </w:rPr>
      </w:pPr>
      <w:r>
        <w:rPr/>
        <w:t xml:space="preserve">Další informace z jednání Náčelnictva (včetně podrobných zápisů) lze nalézt na Křižovatce: </w:t>
      </w:r>
      <w:hyperlink r:id="rId2">
        <w:r>
          <w:rPr>
            <w:color w:val="0000FF"/>
            <w:u w:val="single"/>
          </w:rPr>
          <w:t>https://krizovatka.skaut.cz/organizace/ustredi/nacelnictvo</w:t>
        </w:r>
      </w:hyperlink>
    </w:p>
    <w:p>
      <w:pPr>
        <w:pStyle w:val="Normal"/>
        <w:rPr>
          <w:color w:val="0000FF"/>
          <w:u w:val="none"/>
        </w:rPr>
      </w:pPr>
      <w:r>
        <w:rPr>
          <w:color w:val="0000FF"/>
          <w:u w:val="none"/>
        </w:rPr>
      </w:r>
    </w:p>
    <w:p>
      <w:pPr>
        <w:pStyle w:val="Normal"/>
        <w:rPr>
          <w:color w:val="0000FF"/>
        </w:rPr>
      </w:pPr>
      <w:r>
        <w:rPr/>
        <w:t xml:space="preserve">Kontakt na krajánka za Liberecký kraj – Net (Tomáš Fogl), </w:t>
      </w:r>
      <w:hyperlink r:id="rId3">
        <w:r>
          <w:rPr>
            <w:color w:val="0000FF"/>
            <w:u w:val="single"/>
          </w:rPr>
          <w:t>fogl.tom@gmail.com</w:t>
        </w:r>
      </w:hyperlink>
      <w:r>
        <w:rPr/>
        <w:t xml:space="preserve"> </w:t>
      </w:r>
    </w:p>
    <w:sectPr>
      <w:type w:val="nextPage"/>
      <w:pgSz w:w="11906" w:h="16838"/>
      <w:pgMar w:left="720" w:right="720" w:gutter="0" w:header="0" w:top="720" w:footer="0" w:bottom="72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-CZ" w:eastAsia="zh-CN" w:bidi="hi-IN"/>
    </w:rPr>
  </w:style>
  <w:style w:type="paragraph" w:styleId="Nadpis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c774cf"/>
    <w:rPr>
      <w:color w:val="0000FF" w:themeColor="hyperlink"/>
      <w:u w:val="single"/>
    </w:rPr>
  </w:style>
  <w:style w:type="character" w:styleId="Nevyeenzmnka1" w:customStyle="1">
    <w:name w:val="Nevyřešená zmínka1"/>
    <w:basedOn w:val="DefaultParagraphFont"/>
    <w:uiPriority w:val="99"/>
    <w:semiHidden/>
    <w:unhideWhenUsed/>
    <w:qFormat/>
    <w:rsid w:val="00c774cf"/>
    <w:rPr>
      <w:color w:val="605E5C"/>
      <w:shd w:fill="E1DFDD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12e7a"/>
    <w:rPr>
      <w:color w:val="605E5C"/>
      <w:shd w:fill="E1DFDD" w:val="clear"/>
    </w:rPr>
  </w:style>
  <w:style w:type="character" w:styleId="Annotationreference">
    <w:name w:val="annotation reference"/>
    <w:uiPriority w:val="99"/>
    <w:semiHidden/>
    <w:unhideWhenUsed/>
    <w:qFormat/>
    <w:rPr>
      <w:sz w:val="16"/>
      <w:szCs w:val="16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Pr>
      <w:b/>
      <w:bCs/>
      <w:sz w:val="20"/>
      <w:szCs w:val="20"/>
    </w:rPr>
  </w:style>
  <w:style w:type="character" w:styleId="TextkomenteChar" w:customStyle="1">
    <w:name w:val="Text komentáře Char"/>
    <w:link w:val="Textkomente"/>
    <w:uiPriority w:val="99"/>
    <w:semiHidden/>
    <w:qFormat/>
    <w:rPr>
      <w:sz w:val="20"/>
      <w:szCs w:val="20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-CZ" w:eastAsia="zh-CN" w:bidi="hi-IN"/>
    </w:rPr>
  </w:style>
  <w:style w:type="paragraph" w:styleId="Nzev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Podtitul">
    <w:name w:val="Subtitle"/>
    <w:basedOn w:val="LOnormal"/>
    <w:next w:val="LOnormal"/>
    <w:uiPriority w:val="11"/>
    <w:qFormat/>
    <w:pPr>
      <w:keepNext w:val="true"/>
      <w:keepLines/>
      <w:spacing w:lineRule="auto" w:line="240" w:before="0"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e520c"/>
    <w:pPr>
      <w:ind w:left="720" w:hanging="0"/>
    </w:pPr>
    <w:rPr/>
  </w:style>
  <w:style w:type="paragraph" w:styleId="NormalWeb">
    <w:name w:val="Normal (Web)"/>
    <w:basedOn w:val="Normal"/>
    <w:uiPriority w:val="99"/>
    <w:unhideWhenUsed/>
    <w:qFormat/>
    <w:rsid w:val="00ae625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pPr/>
    <w:rPr>
      <w:b/>
      <w:bCs/>
    </w:rPr>
  </w:style>
  <w:style w:type="paragraph" w:styleId="Annotationtext">
    <w:name w:val="annotation text"/>
    <w:link w:val="TextkomenteChar"/>
    <w:uiPriority w:val="99"/>
    <w:semiHidden/>
    <w:unhideWhenUsed/>
    <w:qFormat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Arial" w:cs="Arial"/>
      <w:color w:val="auto"/>
      <w:kern w:val="0"/>
      <w:sz w:val="20"/>
      <w:szCs w:val="20"/>
      <w:lang w:val="cs-CZ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rizovatka.skaut.cz/organizace/ustredi/nacelnictvo" TargetMode="External"/><Relationship Id="rId3" Type="http://schemas.openxmlformats.org/officeDocument/2006/relationships/hyperlink" Target="mailto:fogl.tom@g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QIGbDifq0xf/W5dNs1QXKUaX95w==">AMUW2mVXeH8wXBwHRUdsowSj0ZuTXD53TnHRkRf+zP52egMhiUTjHqj2M+rHSwOk7YdifE6SIEMEmRDEZzRR42mXrfrhPkqlzLxyLikjLe6V4EXQNRxjtr4=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LibreOffice/7.2.5.2$Windows_X86_64 LibreOffice_project/499f9727c189e6ef3471021d6132d4c694f357e5</Application>
  <AppVersion>15.0000</AppVersion>
  <Pages>1</Pages>
  <Words>258</Words>
  <Characters>1501</Characters>
  <CharactersWithSpaces>1725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2021-05-01T19:55:00Z</dcterms:created>
  <dc:creator>Tomáš Fogl</dc:creator>
  <dc:description/>
  <dc:language>cs-CZ</dc:language>
  <cp:lastModifiedBy/>
  <dcterms:modified xsi:type="dcterms:W3CDTF">2022-02-24T18:52:29Z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