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4B9" w:rsidRDefault="00DC12D2" w:rsidP="002604B9">
      <w:pPr>
        <w:contextualSpacing w:val="0"/>
        <w:jc w:val="right"/>
      </w:pPr>
      <w:r>
        <w:t>8</w:t>
      </w:r>
      <w:r w:rsidR="007A42FF">
        <w:t>.</w:t>
      </w:r>
      <w:r>
        <w:t>3</w:t>
      </w:r>
      <w:r w:rsidR="002604B9">
        <w:t>.2020</w:t>
      </w:r>
    </w:p>
    <w:p w:rsidR="002604B9" w:rsidRPr="002604B9" w:rsidRDefault="002604B9" w:rsidP="002604B9">
      <w:pPr>
        <w:contextualSpacing w:val="0"/>
        <w:jc w:val="right"/>
      </w:pPr>
      <w:r>
        <w:t>Sepsal: Net</w:t>
      </w:r>
    </w:p>
    <w:p w:rsidR="005914A7" w:rsidRPr="002E397E" w:rsidRDefault="00FF2EBB" w:rsidP="002604B9">
      <w:pPr>
        <w:contextualSpacing w:val="0"/>
        <w:jc w:val="center"/>
        <w:rPr>
          <w:b/>
          <w:sz w:val="44"/>
          <w:szCs w:val="44"/>
        </w:rPr>
      </w:pPr>
      <w:r w:rsidRPr="002E397E">
        <w:rPr>
          <w:b/>
          <w:sz w:val="44"/>
          <w:szCs w:val="44"/>
        </w:rPr>
        <w:t>Zpráva krajánka - 10</w:t>
      </w:r>
      <w:r w:rsidR="00DC12D2">
        <w:rPr>
          <w:b/>
          <w:sz w:val="44"/>
          <w:szCs w:val="44"/>
        </w:rPr>
        <w:t>9</w:t>
      </w:r>
      <w:r w:rsidRPr="002E397E">
        <w:rPr>
          <w:b/>
          <w:sz w:val="44"/>
          <w:szCs w:val="44"/>
        </w:rPr>
        <w:t xml:space="preserve">. jednání </w:t>
      </w:r>
      <w:r w:rsidR="00C476B1">
        <w:rPr>
          <w:b/>
          <w:sz w:val="44"/>
          <w:szCs w:val="44"/>
        </w:rPr>
        <w:t>N</w:t>
      </w:r>
      <w:r w:rsidRPr="002E397E">
        <w:rPr>
          <w:b/>
          <w:sz w:val="44"/>
          <w:szCs w:val="44"/>
        </w:rPr>
        <w:t>áčelnictva</w:t>
      </w:r>
    </w:p>
    <w:p w:rsidR="00160715" w:rsidRDefault="00160715" w:rsidP="00160715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</w:p>
    <w:p w:rsidR="00BC66BE" w:rsidRDefault="00160715" w:rsidP="00B971CF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/>
          <w:color w:val="000000"/>
          <w:lang w:eastAsia="en-US"/>
        </w:rPr>
        <w:t>Valný sněm</w:t>
      </w:r>
    </w:p>
    <w:p w:rsidR="00B971CF" w:rsidRPr="002968D7" w:rsidRDefault="002968D7" w:rsidP="002968D7">
      <w:pPr>
        <w:pStyle w:val="Odstavecseseznamem"/>
        <w:numPr>
          <w:ilvl w:val="0"/>
          <w:numId w:val="14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 w:rsidRPr="002968D7">
        <w:rPr>
          <w:rFonts w:eastAsia="Times New Roman"/>
          <w:bCs/>
          <w:color w:val="000000"/>
          <w:lang w:eastAsia="en-US"/>
        </w:rPr>
        <w:t>Náčelnictvo diskutovalo aktuální situaci ohledně šíření koronaviru v souvislosti s konáním Valného sněmu a pověřilo Výkonnou radu učinit kroky vedoucí k</w:t>
      </w:r>
      <w:r w:rsidR="0041047D">
        <w:rPr>
          <w:rFonts w:eastAsia="Times New Roman"/>
          <w:bCs/>
          <w:color w:val="000000"/>
          <w:lang w:eastAsia="en-US"/>
        </w:rPr>
        <w:t> </w:t>
      </w:r>
      <w:r w:rsidRPr="002968D7">
        <w:rPr>
          <w:rFonts w:eastAsia="Times New Roman"/>
          <w:bCs/>
          <w:color w:val="000000"/>
          <w:lang w:eastAsia="en-US"/>
        </w:rPr>
        <w:t>bezpečnosti</w:t>
      </w:r>
      <w:r w:rsidR="0041047D">
        <w:rPr>
          <w:rFonts w:eastAsia="Times New Roman"/>
          <w:bCs/>
          <w:color w:val="000000"/>
          <w:lang w:eastAsia="en-US"/>
        </w:rPr>
        <w:t xml:space="preserve"> (až do možnosti jeho odložení)</w:t>
      </w:r>
      <w:r w:rsidRPr="002968D7">
        <w:rPr>
          <w:rFonts w:eastAsia="Times New Roman"/>
          <w:bCs/>
          <w:color w:val="000000"/>
          <w:lang w:eastAsia="en-US"/>
        </w:rPr>
        <w:t xml:space="preserve"> – do organizace půjde v pondělí 9.3 další informace</w:t>
      </w:r>
      <w:r w:rsidR="00824622">
        <w:rPr>
          <w:rFonts w:eastAsia="Times New Roman"/>
          <w:bCs/>
          <w:color w:val="000000"/>
          <w:lang w:eastAsia="en-US"/>
        </w:rPr>
        <w:t>, do té doby tyto informace nešířit mimo KRJ a vyčkat do oficiálního prohlášení</w:t>
      </w:r>
    </w:p>
    <w:p w:rsidR="00B971CF" w:rsidRPr="00B971CF" w:rsidRDefault="00B971CF" w:rsidP="00B971CF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</w:p>
    <w:p w:rsidR="00BC66BE" w:rsidRDefault="007176AB" w:rsidP="00BC66BE">
      <w:pPr>
        <w:spacing w:line="240" w:lineRule="auto"/>
        <w:contextualSpacing w:val="0"/>
        <w:rPr>
          <w:rFonts w:eastAsia="Times New Roman"/>
          <w:bCs/>
          <w:lang w:eastAsia="en-US"/>
        </w:rPr>
      </w:pPr>
      <w:r w:rsidRPr="007176AB">
        <w:rPr>
          <w:rFonts w:eastAsia="Times New Roman"/>
          <w:b/>
          <w:lang w:eastAsia="en-US"/>
        </w:rPr>
        <w:t>Strategie 2022</w:t>
      </w:r>
    </w:p>
    <w:p w:rsidR="00B971CF" w:rsidRDefault="00B971CF" w:rsidP="005D293E">
      <w:pPr>
        <w:pStyle w:val="Odstavecseseznamem"/>
        <w:numPr>
          <w:ilvl w:val="0"/>
          <w:numId w:val="9"/>
        </w:numPr>
        <w:spacing w:line="240" w:lineRule="auto"/>
        <w:contextualSpacing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NJ</w:t>
      </w:r>
      <w:r w:rsidR="004B3F12">
        <w:rPr>
          <w:rFonts w:eastAsia="Times New Roman"/>
          <w:bCs/>
          <w:lang w:eastAsia="en-US"/>
        </w:rPr>
        <w:t xml:space="preserve"> schválilo závěrečnou zprávu strategického tématu Hodnocení kvality (s úkolem pro Výkonnou radu ohledně zvyšování povědomí o Hodnocení kvality mezi jednotkami)</w:t>
      </w:r>
    </w:p>
    <w:p w:rsidR="00B971CF" w:rsidRDefault="00B971CF" w:rsidP="00B971CF">
      <w:pPr>
        <w:pStyle w:val="Odstavecseseznamem"/>
        <w:numPr>
          <w:ilvl w:val="1"/>
          <w:numId w:val="9"/>
        </w:numPr>
        <w:spacing w:line="240" w:lineRule="auto"/>
        <w:contextualSpacing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Ačkoliv došlo k naplnění a revizi obsahu Hodnocení kvality, procento zapojených jednotek je velmi nízké (cca 10 %) – zde je pro kraj zajímavé a na KRJ se o tom můžeme pobavit, zda a jak můžeme z naší pozice povědomí o Hodnocení kvality a jeho přínosech zvyšovat</w:t>
      </w:r>
    </w:p>
    <w:p w:rsidR="00701621" w:rsidRPr="00B971CF" w:rsidRDefault="00701621" w:rsidP="005D293E">
      <w:pPr>
        <w:pStyle w:val="Odstavecseseznamem"/>
        <w:numPr>
          <w:ilvl w:val="0"/>
          <w:numId w:val="9"/>
        </w:numPr>
        <w:spacing w:line="240" w:lineRule="auto"/>
        <w:contextualSpacing w:val="0"/>
        <w:rPr>
          <w:rFonts w:eastAsia="Times New Roman"/>
          <w:bCs/>
          <w:lang w:eastAsia="en-US"/>
        </w:rPr>
      </w:pPr>
      <w:r w:rsidRPr="00B971CF">
        <w:rPr>
          <w:rFonts w:eastAsia="Times New Roman"/>
          <w:bCs/>
          <w:lang w:eastAsia="en-US"/>
        </w:rPr>
        <w:t xml:space="preserve">Více o strategii se můžete dočíst zde: </w:t>
      </w:r>
      <w:hyperlink r:id="rId6" w:history="1">
        <w:r>
          <w:rPr>
            <w:rStyle w:val="Hypertextovodkaz"/>
          </w:rPr>
          <w:t>https://krizovatka.skaut.cz/organizace/ustredi/strategie2022</w:t>
        </w:r>
      </w:hyperlink>
    </w:p>
    <w:p w:rsidR="00BC66BE" w:rsidRPr="0062057A" w:rsidRDefault="00BC66BE" w:rsidP="00BC66BE">
      <w:pPr>
        <w:pStyle w:val="Odstavecseseznamem"/>
        <w:spacing w:line="240" w:lineRule="auto"/>
        <w:contextualSpacing w:val="0"/>
        <w:rPr>
          <w:rFonts w:eastAsia="Times New Roman"/>
          <w:bCs/>
          <w:lang w:eastAsia="en-US"/>
        </w:rPr>
      </w:pPr>
    </w:p>
    <w:p w:rsidR="002604B9" w:rsidRPr="0015393B" w:rsidRDefault="0015393B" w:rsidP="002604B9">
      <w:pPr>
        <w:rPr>
          <w:b/>
          <w:bCs/>
          <w:color w:val="000000" w:themeColor="text1"/>
        </w:rPr>
      </w:pPr>
      <w:r w:rsidRPr="0015393B">
        <w:rPr>
          <w:b/>
          <w:bCs/>
          <w:color w:val="000000" w:themeColor="text1"/>
        </w:rPr>
        <w:t>Vyznamenání</w:t>
      </w:r>
    </w:p>
    <w:p w:rsidR="0015393B" w:rsidRDefault="0015393B" w:rsidP="0015393B">
      <w:pPr>
        <w:pStyle w:val="Odstavecseseznamem"/>
        <w:numPr>
          <w:ilvl w:val="0"/>
          <w:numId w:val="9"/>
        </w:numPr>
      </w:pPr>
      <w:r>
        <w:t>NJ projednalo a schválilo celou řadu vyznamenání.</w:t>
      </w:r>
    </w:p>
    <w:p w:rsidR="0015393B" w:rsidRDefault="0015393B" w:rsidP="0015393B">
      <w:pPr>
        <w:pStyle w:val="Odstavecseseznamem"/>
        <w:numPr>
          <w:ilvl w:val="0"/>
          <w:numId w:val="9"/>
        </w:numPr>
      </w:pPr>
      <w:r>
        <w:t xml:space="preserve">Z krajských návrhů: </w:t>
      </w:r>
    </w:p>
    <w:p w:rsidR="0015393B" w:rsidRDefault="0015393B" w:rsidP="0015393B">
      <w:pPr>
        <w:pStyle w:val="Odstavecseseznamem"/>
        <w:numPr>
          <w:ilvl w:val="1"/>
          <w:numId w:val="9"/>
        </w:numPr>
      </w:pPr>
      <w:r>
        <w:t>Jan Farský – neudělen zlatý Jiří; udělen jako náhrada zlatý Merkur</w:t>
      </w:r>
    </w:p>
    <w:p w:rsidR="0015393B" w:rsidRDefault="0015393B" w:rsidP="0015393B">
      <w:pPr>
        <w:pStyle w:val="Odstavecseseznamem"/>
        <w:numPr>
          <w:ilvl w:val="1"/>
          <w:numId w:val="9"/>
        </w:numPr>
      </w:pPr>
      <w:r>
        <w:t>Stanislav Gajzler – udělen stříbrný Jiří</w:t>
      </w:r>
    </w:p>
    <w:p w:rsidR="0015393B" w:rsidRDefault="0015393B" w:rsidP="0015393B">
      <w:pPr>
        <w:pStyle w:val="Odstavecseseznamem"/>
        <w:numPr>
          <w:ilvl w:val="1"/>
          <w:numId w:val="9"/>
        </w:numPr>
      </w:pPr>
      <w:r>
        <w:t>Michaela Gajzlerová – udělen bronzový Jiří</w:t>
      </w:r>
    </w:p>
    <w:p w:rsidR="0015393B" w:rsidRPr="0015393B" w:rsidRDefault="0015393B" w:rsidP="0015393B">
      <w:pPr>
        <w:ind w:left="1080"/>
      </w:pPr>
    </w:p>
    <w:p w:rsidR="002604B9" w:rsidRPr="002604B9" w:rsidRDefault="002604B9" w:rsidP="002604B9">
      <w:pPr>
        <w:rPr>
          <w:b/>
          <w:bCs/>
          <w:color w:val="000000" w:themeColor="text1"/>
        </w:rPr>
      </w:pPr>
      <w:r w:rsidRPr="002604B9">
        <w:rPr>
          <w:b/>
          <w:bCs/>
          <w:color w:val="000000" w:themeColor="text1"/>
        </w:rPr>
        <w:t>Další agenda</w:t>
      </w:r>
    </w:p>
    <w:p w:rsidR="00446CF1" w:rsidRPr="00824622" w:rsidRDefault="00824622" w:rsidP="00B971CF">
      <w:pPr>
        <w:pStyle w:val="Odstavecseseznamem"/>
        <w:numPr>
          <w:ilvl w:val="0"/>
          <w:numId w:val="9"/>
        </w:numPr>
        <w:rPr>
          <w:color w:val="000000" w:themeColor="text1"/>
        </w:rPr>
      </w:pPr>
      <w:r w:rsidRPr="00824622">
        <w:rPr>
          <w:color w:val="000000" w:themeColor="text1"/>
        </w:rPr>
        <w:t>Náčelnictvo projednalo změnu rozpočtu – díky dobrému projektu</w:t>
      </w:r>
      <w:r>
        <w:rPr>
          <w:color w:val="000000" w:themeColor="text1"/>
        </w:rPr>
        <w:t xml:space="preserve"> získal Junák 2,2 milionu navíc , ten je rozdělen mezi mzdy na ústředí, do oprav kluboven a mezi dotace organizačním jednotkám</w:t>
      </w:r>
      <w:bookmarkStart w:id="0" w:name="_GoBack"/>
      <w:bookmarkEnd w:id="0"/>
      <w:r>
        <w:rPr>
          <w:color w:val="000000" w:themeColor="text1"/>
        </w:rPr>
        <w:t>.</w:t>
      </w:r>
    </w:p>
    <w:p w:rsidR="004B3F12" w:rsidRDefault="004B3F12" w:rsidP="00446CF1">
      <w:pPr>
        <w:rPr>
          <w:color w:val="000000" w:themeColor="text1"/>
        </w:rPr>
      </w:pPr>
    </w:p>
    <w:p w:rsidR="00446CF1" w:rsidRPr="00446CF1" w:rsidRDefault="002968D7" w:rsidP="00446CF1">
      <w:pPr>
        <w:rPr>
          <w:color w:val="000000" w:themeColor="text1"/>
        </w:rPr>
      </w:pPr>
      <w:r>
        <w:rPr>
          <w:color w:val="000000" w:themeColor="text1"/>
        </w:rPr>
        <w:t xml:space="preserve">Příští NJ </w:t>
      </w:r>
      <w:r w:rsidR="00446CF1">
        <w:rPr>
          <w:color w:val="000000" w:themeColor="text1"/>
        </w:rPr>
        <w:t>bude jednodenní – 17.5.2020.</w:t>
      </w:r>
    </w:p>
    <w:p w:rsidR="00701621" w:rsidRPr="004B3F12" w:rsidRDefault="00701621" w:rsidP="004B3F12">
      <w:pPr>
        <w:rPr>
          <w:color w:val="0000FF" w:themeColor="hyperlink"/>
          <w:u w:val="single"/>
        </w:rPr>
      </w:pPr>
    </w:p>
    <w:p w:rsidR="00C774CF" w:rsidRDefault="00C774CF" w:rsidP="00701621">
      <w:pPr>
        <w:rPr>
          <w:rStyle w:val="Hypertextovodkaz"/>
        </w:rPr>
      </w:pPr>
      <w:r w:rsidRPr="004F1B04">
        <w:t xml:space="preserve">Další informace z jednání Náčelnictva (včetně podrobných zápisů) lze nalézt na Křižovatce: </w:t>
      </w:r>
      <w:hyperlink r:id="rId7" w:history="1">
        <w:r w:rsidRPr="004F1B04">
          <w:rPr>
            <w:rStyle w:val="Hypertextovodkaz"/>
          </w:rPr>
          <w:t>https://krizovatka.skaut.cz/organizace/ustredi/nacelnictvo</w:t>
        </w:r>
      </w:hyperlink>
    </w:p>
    <w:p w:rsidR="00D16F91" w:rsidRDefault="00D16F91" w:rsidP="00C774CF">
      <w:pPr>
        <w:rPr>
          <w:rStyle w:val="Hypertextovodkaz"/>
          <w:u w:val="none"/>
        </w:rPr>
      </w:pPr>
    </w:p>
    <w:p w:rsidR="00D16F91" w:rsidRPr="00D16F91" w:rsidRDefault="00D16F91" w:rsidP="00C774CF">
      <w:pPr>
        <w:rPr>
          <w:color w:val="0000FF" w:themeColor="hyperlink"/>
        </w:rPr>
      </w:pPr>
      <w:r>
        <w:rPr>
          <w:rFonts w:eastAsia="Times New Roman"/>
          <w:lang w:eastAsia="en-US"/>
        </w:rPr>
        <w:t xml:space="preserve">Kontakt na krajánka za Liberecký kraj – Net (Tomáš Fogl), </w:t>
      </w:r>
      <w:hyperlink r:id="rId8" w:history="1">
        <w:r w:rsidRPr="00883907">
          <w:rPr>
            <w:rStyle w:val="Hypertextovodkaz"/>
            <w:rFonts w:eastAsia="Times New Roman"/>
            <w:lang w:eastAsia="en-US"/>
          </w:rPr>
          <w:t>fogl.tom@gmail.com</w:t>
        </w:r>
      </w:hyperlink>
      <w:r>
        <w:rPr>
          <w:rFonts w:eastAsia="Times New Roman"/>
          <w:lang w:eastAsia="en-US"/>
        </w:rPr>
        <w:t xml:space="preserve"> </w:t>
      </w:r>
    </w:p>
    <w:sectPr w:rsidR="00D16F91" w:rsidRPr="00D16F91" w:rsidSect="00296F78">
      <w:pgSz w:w="11909" w:h="16834"/>
      <w:pgMar w:top="720" w:right="720" w:bottom="720" w:left="72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626"/>
    <w:multiLevelType w:val="multilevel"/>
    <w:tmpl w:val="923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C7AD4"/>
    <w:multiLevelType w:val="hybridMultilevel"/>
    <w:tmpl w:val="54F6FD94"/>
    <w:lvl w:ilvl="0" w:tplc="1A966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C19"/>
    <w:multiLevelType w:val="hybridMultilevel"/>
    <w:tmpl w:val="941C95FE"/>
    <w:lvl w:ilvl="0" w:tplc="54A0DB4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1BC"/>
    <w:multiLevelType w:val="multilevel"/>
    <w:tmpl w:val="52B68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611A17"/>
    <w:multiLevelType w:val="hybridMultilevel"/>
    <w:tmpl w:val="62D04A8C"/>
    <w:lvl w:ilvl="0" w:tplc="59E6482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6DD1"/>
    <w:multiLevelType w:val="multilevel"/>
    <w:tmpl w:val="52A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4338A"/>
    <w:multiLevelType w:val="multilevel"/>
    <w:tmpl w:val="FDF43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E926C5"/>
    <w:multiLevelType w:val="hybridMultilevel"/>
    <w:tmpl w:val="B3D47AB4"/>
    <w:lvl w:ilvl="0" w:tplc="23D2BB5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105D9"/>
    <w:multiLevelType w:val="hybridMultilevel"/>
    <w:tmpl w:val="F3443FE0"/>
    <w:lvl w:ilvl="0" w:tplc="1C146BE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E18FD"/>
    <w:multiLevelType w:val="multilevel"/>
    <w:tmpl w:val="8DFE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B0960"/>
    <w:multiLevelType w:val="hybridMultilevel"/>
    <w:tmpl w:val="7F7650BE"/>
    <w:lvl w:ilvl="0" w:tplc="D58ABE42">
      <w:start w:val="23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97030F0"/>
    <w:multiLevelType w:val="multilevel"/>
    <w:tmpl w:val="5AC833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E276C8"/>
    <w:multiLevelType w:val="multilevel"/>
    <w:tmpl w:val="2BB4DD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3E32BA7"/>
    <w:multiLevelType w:val="multilevel"/>
    <w:tmpl w:val="CC7650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A7"/>
    <w:rsid w:val="000E520C"/>
    <w:rsid w:val="00106419"/>
    <w:rsid w:val="0015393B"/>
    <w:rsid w:val="00160715"/>
    <w:rsid w:val="001640E6"/>
    <w:rsid w:val="001A45F4"/>
    <w:rsid w:val="002139D9"/>
    <w:rsid w:val="002604B9"/>
    <w:rsid w:val="002953F6"/>
    <w:rsid w:val="002968D7"/>
    <w:rsid w:val="00296F78"/>
    <w:rsid w:val="002D268B"/>
    <w:rsid w:val="002E397E"/>
    <w:rsid w:val="0041047D"/>
    <w:rsid w:val="00412E7A"/>
    <w:rsid w:val="00420863"/>
    <w:rsid w:val="00446CF1"/>
    <w:rsid w:val="004651EA"/>
    <w:rsid w:val="004B3F12"/>
    <w:rsid w:val="004F1B04"/>
    <w:rsid w:val="005914A7"/>
    <w:rsid w:val="0062057A"/>
    <w:rsid w:val="006D549B"/>
    <w:rsid w:val="006E3AE5"/>
    <w:rsid w:val="00701621"/>
    <w:rsid w:val="007176AB"/>
    <w:rsid w:val="007A42FF"/>
    <w:rsid w:val="007E139F"/>
    <w:rsid w:val="007E750E"/>
    <w:rsid w:val="00805DEE"/>
    <w:rsid w:val="00814F52"/>
    <w:rsid w:val="00817B17"/>
    <w:rsid w:val="00824622"/>
    <w:rsid w:val="008679D4"/>
    <w:rsid w:val="008746E9"/>
    <w:rsid w:val="00882DCD"/>
    <w:rsid w:val="008B2F1B"/>
    <w:rsid w:val="008E3429"/>
    <w:rsid w:val="009E6E0B"/>
    <w:rsid w:val="00A131CD"/>
    <w:rsid w:val="00A57739"/>
    <w:rsid w:val="00A76527"/>
    <w:rsid w:val="00AA27E3"/>
    <w:rsid w:val="00AC3186"/>
    <w:rsid w:val="00AE6259"/>
    <w:rsid w:val="00B63224"/>
    <w:rsid w:val="00B971CF"/>
    <w:rsid w:val="00BC66BE"/>
    <w:rsid w:val="00BD6BC2"/>
    <w:rsid w:val="00BE5CC2"/>
    <w:rsid w:val="00C476B1"/>
    <w:rsid w:val="00C6162D"/>
    <w:rsid w:val="00C774CF"/>
    <w:rsid w:val="00CA5960"/>
    <w:rsid w:val="00D16F91"/>
    <w:rsid w:val="00D4027E"/>
    <w:rsid w:val="00DC12D2"/>
    <w:rsid w:val="00F7263D"/>
    <w:rsid w:val="00FB75B3"/>
    <w:rsid w:val="00FD458C"/>
    <w:rsid w:val="00FF22F5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5924"/>
  <w15:docId w15:val="{3C7B8682-A135-4F81-9487-6D37FFEC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0E520C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C774C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4C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E625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1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gl.to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krizovatka.skaut.cz/organizace/ustredi/nacelnict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izovatka.skaut.cz/organizace/ustredi/strategie2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1B7B-C8E5-47C9-919F-A4CB3FB0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Fogl</dc:creator>
  <cp:keywords/>
  <dc:description/>
  <cp:lastModifiedBy>Tomáš Fogl</cp:lastModifiedBy>
  <cp:revision>8</cp:revision>
  <dcterms:created xsi:type="dcterms:W3CDTF">2020-02-15T13:53:00Z</dcterms:created>
  <dcterms:modified xsi:type="dcterms:W3CDTF">2020-03-08T12:42:00Z</dcterms:modified>
</cp:coreProperties>
</file>